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F602" w14:textId="02D1C5FF" w:rsidR="00AC6C7A" w:rsidRPr="002F08B7" w:rsidRDefault="00AC6C7A" w:rsidP="00AC6C7A">
      <w:pPr>
        <w:rPr>
          <w:rFonts w:ascii="Aptos" w:hAnsi="Aptos"/>
          <w:b/>
          <w:bCs/>
          <w:u w:val="single"/>
        </w:rPr>
      </w:pPr>
      <w:bookmarkStart w:id="0" w:name="_Hlk100755223"/>
      <w:bookmarkStart w:id="1" w:name="_Hlk105083844"/>
      <w:r w:rsidRPr="002F08B7">
        <w:rPr>
          <w:rFonts w:ascii="Aptos" w:hAnsi="Aptos"/>
          <w:b/>
          <w:bCs/>
          <w:u w:val="single"/>
        </w:rPr>
        <w:t xml:space="preserve">Student Information for applying for </w:t>
      </w:r>
      <w:r w:rsidR="00363229" w:rsidRPr="002F08B7">
        <w:rPr>
          <w:rFonts w:ascii="Aptos" w:hAnsi="Aptos"/>
          <w:b/>
          <w:bCs/>
          <w:u w:val="single"/>
        </w:rPr>
        <w:t>the 202</w:t>
      </w:r>
      <w:r w:rsidR="004673F5" w:rsidRPr="002F08B7">
        <w:rPr>
          <w:rFonts w:ascii="Aptos" w:hAnsi="Aptos"/>
          <w:b/>
          <w:bCs/>
          <w:u w:val="single"/>
        </w:rPr>
        <w:t>6</w:t>
      </w:r>
      <w:r w:rsidRPr="002F08B7">
        <w:rPr>
          <w:rFonts w:ascii="Aptos" w:hAnsi="Aptos"/>
          <w:b/>
          <w:bCs/>
          <w:u w:val="single"/>
        </w:rPr>
        <w:t xml:space="preserve"> Jenny Medland Search Light Inc. Bursary</w:t>
      </w:r>
      <w:bookmarkEnd w:id="0"/>
    </w:p>
    <w:p w14:paraId="080F9E0C" w14:textId="77777777" w:rsidR="00AC6C7A" w:rsidRPr="002F08B7" w:rsidRDefault="00AC6C7A" w:rsidP="00AC6C7A">
      <w:pPr>
        <w:spacing w:after="0" w:line="300" w:lineRule="exact"/>
        <w:rPr>
          <w:rFonts w:ascii="Aptos" w:eastAsia="Times New Roman" w:hAnsi="Aptos" w:cs="Calibri"/>
          <w:b/>
          <w:lang w:eastAsia="en-US"/>
        </w:rPr>
      </w:pPr>
      <w:r w:rsidRPr="002F08B7">
        <w:rPr>
          <w:rFonts w:ascii="Aptos" w:eastAsia="Times New Roman" w:hAnsi="Aptos" w:cs="Calibri"/>
          <w:b/>
          <w:lang w:eastAsia="en-US"/>
        </w:rPr>
        <w:t xml:space="preserve">What </w:t>
      </w:r>
      <w:proofErr w:type="gramStart"/>
      <w:r w:rsidRPr="002F08B7">
        <w:rPr>
          <w:rFonts w:ascii="Aptos" w:eastAsia="Times New Roman" w:hAnsi="Aptos" w:cs="Calibri"/>
          <w:b/>
          <w:lang w:eastAsia="en-US"/>
        </w:rPr>
        <w:t>is</w:t>
      </w:r>
      <w:proofErr w:type="gramEnd"/>
      <w:r w:rsidRPr="002F08B7">
        <w:rPr>
          <w:rFonts w:ascii="Aptos" w:eastAsia="Times New Roman" w:hAnsi="Aptos" w:cs="Calibri"/>
          <w:b/>
          <w:lang w:eastAsia="en-US"/>
        </w:rPr>
        <w:t xml:space="preserve"> the</w:t>
      </w:r>
      <w:r w:rsidRPr="002F08B7">
        <w:rPr>
          <w:rFonts w:ascii="Aptos" w:eastAsia="Times New Roman" w:hAnsi="Aptos" w:cs="Calibri"/>
          <w:b/>
          <w:u w:val="single"/>
          <w:lang w:eastAsia="en-US"/>
        </w:rPr>
        <w:t xml:space="preserve"> </w:t>
      </w:r>
      <w:r w:rsidRPr="002F08B7">
        <w:rPr>
          <w:rFonts w:ascii="Aptos" w:eastAsia="Times New Roman" w:hAnsi="Aptos" w:cs="Calibri"/>
          <w:b/>
          <w:lang w:eastAsia="en-US"/>
        </w:rPr>
        <w:t>Jenny Medland Search Light Inc. Bursary?</w:t>
      </w:r>
    </w:p>
    <w:p w14:paraId="5199326B" w14:textId="275E7B74" w:rsidR="00AC6C7A" w:rsidRPr="00C84F50" w:rsidRDefault="00AC6C7A" w:rsidP="00C84F50">
      <w:pPr>
        <w:spacing w:after="0" w:line="300" w:lineRule="exact"/>
        <w:rPr>
          <w:rFonts w:ascii="Aptos" w:eastAsia="Times New Roman" w:hAnsi="Aptos" w:cstheme="minorHAnsi"/>
          <w:b/>
          <w:lang w:eastAsia="en-US"/>
        </w:rPr>
      </w:pPr>
      <w:r w:rsidRPr="00C84F50">
        <w:rPr>
          <w:rFonts w:ascii="Aptos" w:eastAsia="Times New Roman" w:hAnsi="Aptos" w:cstheme="minorHAnsi"/>
          <w:bCs/>
          <w:lang w:eastAsia="en-US"/>
        </w:rPr>
        <w:t>The Jenny Medland Search Light Inc. Bursary is worth $1000.00</w:t>
      </w:r>
      <w:r w:rsidRPr="00C84F50">
        <w:rPr>
          <w:rFonts w:ascii="Aptos" w:eastAsia="Times New Roman" w:hAnsi="Aptos" w:cstheme="minorHAnsi"/>
          <w:b/>
          <w:lang w:eastAsia="en-US"/>
        </w:rPr>
        <w:t>.</w:t>
      </w:r>
      <w:r w:rsidRPr="00C84F50">
        <w:rPr>
          <w:rFonts w:ascii="Aptos" w:eastAsia="Times New Roman" w:hAnsi="Aptos" w:cstheme="minorHAnsi"/>
          <w:bCs/>
          <w:lang w:eastAsia="en-US"/>
        </w:rPr>
        <w:t xml:space="preserve"> You </w:t>
      </w:r>
      <w:r w:rsidR="009E2C49" w:rsidRPr="00C84F50">
        <w:rPr>
          <w:rFonts w:ascii="Aptos" w:eastAsia="Times New Roman" w:hAnsi="Aptos" w:cstheme="minorHAnsi"/>
          <w:bCs/>
          <w:lang w:eastAsia="en-US"/>
        </w:rPr>
        <w:t>may use</w:t>
      </w:r>
      <w:r w:rsidRPr="00C84F50">
        <w:rPr>
          <w:rFonts w:ascii="Aptos" w:eastAsia="Times New Roman" w:hAnsi="Aptos" w:cstheme="minorHAnsi"/>
          <w:bCs/>
          <w:lang w:eastAsia="en-US"/>
        </w:rPr>
        <w:t xml:space="preserve"> the bursary money in any way that</w:t>
      </w:r>
      <w:r w:rsidR="009E2C49" w:rsidRPr="00C84F50">
        <w:rPr>
          <w:rFonts w:ascii="Aptos" w:eastAsia="Times New Roman" w:hAnsi="Aptos" w:cstheme="minorHAnsi"/>
          <w:bCs/>
          <w:lang w:eastAsia="en-US"/>
        </w:rPr>
        <w:t xml:space="preserve"> supports</w:t>
      </w:r>
      <w:r w:rsidRPr="00C84F50">
        <w:rPr>
          <w:rFonts w:ascii="Aptos" w:eastAsia="Times New Roman" w:hAnsi="Aptos" w:cstheme="minorHAnsi"/>
          <w:bCs/>
          <w:lang w:eastAsia="en-US"/>
        </w:rPr>
        <w:t xml:space="preserve"> your</w:t>
      </w:r>
      <w:r w:rsidR="009C3FC4" w:rsidRPr="00C84F50">
        <w:rPr>
          <w:rFonts w:ascii="Aptos" w:eastAsia="Times New Roman" w:hAnsi="Aptos" w:cstheme="minorHAnsi"/>
          <w:bCs/>
          <w:lang w:eastAsia="en-US"/>
        </w:rPr>
        <w:t xml:space="preserve"> post-secondary</w:t>
      </w:r>
      <w:r w:rsidRPr="00C84F50">
        <w:rPr>
          <w:rFonts w:ascii="Aptos" w:eastAsia="Times New Roman" w:hAnsi="Aptos" w:cstheme="minorHAnsi"/>
          <w:bCs/>
          <w:lang w:eastAsia="en-US"/>
        </w:rPr>
        <w:t xml:space="preserve"> studies.</w:t>
      </w:r>
      <w:r w:rsidR="008D308F">
        <w:rPr>
          <w:rFonts w:ascii="Aptos" w:eastAsia="Times New Roman" w:hAnsi="Aptos" w:cstheme="minorHAnsi"/>
          <w:bCs/>
          <w:lang w:eastAsia="en-US"/>
        </w:rPr>
        <w:t xml:space="preserve"> </w:t>
      </w:r>
      <w:r w:rsidR="009E2C49" w:rsidRPr="00C84F50">
        <w:rPr>
          <w:rFonts w:ascii="Aptos" w:eastAsia="Times New Roman" w:hAnsi="Aptos" w:cstheme="minorHAnsi"/>
          <w:bCs/>
          <w:lang w:eastAsia="en-US"/>
        </w:rPr>
        <w:t xml:space="preserve">Each year, one student from </w:t>
      </w:r>
      <w:r w:rsidRPr="00C84F50">
        <w:rPr>
          <w:rFonts w:ascii="Aptos" w:eastAsia="Times New Roman" w:hAnsi="Aptos" w:cstheme="minorHAnsi"/>
          <w:bCs/>
          <w:lang w:eastAsia="en-US"/>
        </w:rPr>
        <w:t>Carinity Education Southside and one student from Hymba Yumba Independent School</w:t>
      </w:r>
      <w:r w:rsidRPr="00C84F50">
        <w:rPr>
          <w:rFonts w:ascii="Aptos" w:hAnsi="Aptos" w:cstheme="minorHAnsi"/>
        </w:rPr>
        <w:t xml:space="preserve"> </w:t>
      </w:r>
      <w:r w:rsidR="003144D8" w:rsidRPr="00C84F50">
        <w:rPr>
          <w:rFonts w:ascii="Aptos" w:hAnsi="Aptos" w:cstheme="minorHAnsi"/>
        </w:rPr>
        <w:t>receives the bursary to help them continue their education at a recognised post</w:t>
      </w:r>
      <w:r w:rsidR="003144D8" w:rsidRPr="00C84F50">
        <w:rPr>
          <w:rFonts w:ascii="Cambria Math" w:hAnsi="Cambria Math" w:cs="Cambria Math"/>
        </w:rPr>
        <w:t>‑</w:t>
      </w:r>
      <w:r w:rsidR="003144D8" w:rsidRPr="00C84F50">
        <w:rPr>
          <w:rFonts w:ascii="Aptos" w:hAnsi="Aptos" w:cstheme="minorHAnsi"/>
        </w:rPr>
        <w:t>secondary institution.</w:t>
      </w:r>
    </w:p>
    <w:p w14:paraId="7D300943" w14:textId="77777777" w:rsidR="00AC6C7A" w:rsidRPr="002F08B7" w:rsidRDefault="00AC6C7A" w:rsidP="00AC6C7A">
      <w:pPr>
        <w:spacing w:after="0" w:line="300" w:lineRule="exact"/>
        <w:rPr>
          <w:rFonts w:ascii="Aptos" w:hAnsi="Aptos" w:cstheme="minorHAnsi"/>
        </w:rPr>
      </w:pPr>
    </w:p>
    <w:p w14:paraId="36E039BD" w14:textId="77777777" w:rsidR="00AC6C7A" w:rsidRPr="002F08B7" w:rsidRDefault="00AC6C7A" w:rsidP="00AC6C7A">
      <w:pPr>
        <w:spacing w:after="0" w:line="300" w:lineRule="exact"/>
        <w:rPr>
          <w:rFonts w:ascii="Aptos" w:hAnsi="Aptos" w:cs="Arial"/>
          <w:b/>
          <w:bCs/>
        </w:rPr>
      </w:pPr>
      <w:r w:rsidRPr="002F08B7">
        <w:rPr>
          <w:rFonts w:ascii="Aptos" w:hAnsi="Aptos" w:cs="Arial"/>
          <w:b/>
          <w:bCs/>
        </w:rPr>
        <w:t>Who is Jenny Medland?</w:t>
      </w:r>
    </w:p>
    <w:p w14:paraId="7A85364F" w14:textId="2F89ABCA" w:rsidR="00AC6C7A" w:rsidRPr="002F08B7" w:rsidRDefault="00AC6C7A" w:rsidP="00AC6C7A">
      <w:pPr>
        <w:spacing w:after="0" w:line="300" w:lineRule="exact"/>
        <w:rPr>
          <w:rFonts w:ascii="Aptos" w:hAnsi="Aptos" w:cstheme="minorHAnsi"/>
        </w:rPr>
      </w:pPr>
      <w:r w:rsidRPr="002F08B7">
        <w:rPr>
          <w:rFonts w:ascii="Aptos" w:hAnsi="Aptos" w:cstheme="minorHAnsi"/>
        </w:rPr>
        <w:t>Jenny Medland is the founder of Search Light Inc. Jenny set up the first creche for the babies of young mothers who attend Caninity Education Southside</w:t>
      </w:r>
      <w:r w:rsidR="007E08F9" w:rsidRPr="002F08B7">
        <w:rPr>
          <w:rFonts w:ascii="Aptos" w:hAnsi="Aptos" w:cstheme="minorHAnsi"/>
        </w:rPr>
        <w:t xml:space="preserve">. </w:t>
      </w:r>
      <w:r w:rsidR="000139C6" w:rsidRPr="000139C6">
        <w:rPr>
          <w:rFonts w:ascii="Aptos" w:hAnsi="Aptos" w:cstheme="minorHAnsi"/>
        </w:rPr>
        <w:t xml:space="preserve">As President of Search Light Inc., Jenny and the </w:t>
      </w:r>
      <w:r w:rsidR="000139C6">
        <w:rPr>
          <w:rFonts w:ascii="Aptos" w:hAnsi="Aptos" w:cstheme="minorHAnsi"/>
        </w:rPr>
        <w:t xml:space="preserve">other Search Light Inc. committee </w:t>
      </w:r>
      <w:r w:rsidR="000139C6" w:rsidRPr="000139C6">
        <w:rPr>
          <w:rFonts w:ascii="Aptos" w:hAnsi="Aptos" w:cstheme="minorHAnsi"/>
        </w:rPr>
        <w:t xml:space="preserve">members worked to secure land and funding for what is now </w:t>
      </w:r>
      <w:r w:rsidR="008D308F">
        <w:rPr>
          <w:rFonts w:ascii="Aptos" w:hAnsi="Aptos" w:cstheme="minorHAnsi"/>
        </w:rPr>
        <w:t xml:space="preserve">the </w:t>
      </w:r>
      <w:r w:rsidR="000139C6" w:rsidRPr="000139C6">
        <w:rPr>
          <w:rFonts w:ascii="Aptos" w:hAnsi="Aptos" w:cstheme="minorHAnsi"/>
        </w:rPr>
        <w:t>Hymba Yumba Independent School at Springfield.</w:t>
      </w:r>
      <w:r w:rsidR="008D308F">
        <w:rPr>
          <w:rFonts w:ascii="Aptos" w:hAnsi="Aptos" w:cstheme="minorHAnsi"/>
        </w:rPr>
        <w:t xml:space="preserve"> </w:t>
      </w:r>
      <w:r w:rsidRPr="002F08B7">
        <w:rPr>
          <w:rFonts w:ascii="Aptos" w:hAnsi="Aptos" w:cstheme="minorHAnsi"/>
        </w:rPr>
        <w:t xml:space="preserve">Search Light Inc. </w:t>
      </w:r>
      <w:r w:rsidR="002F3034">
        <w:rPr>
          <w:rFonts w:ascii="Aptos" w:hAnsi="Aptos" w:cstheme="minorHAnsi"/>
        </w:rPr>
        <w:t xml:space="preserve">members </w:t>
      </w:r>
      <w:r w:rsidRPr="002F08B7">
        <w:rPr>
          <w:rFonts w:ascii="Aptos" w:hAnsi="Aptos" w:cstheme="minorHAnsi"/>
        </w:rPr>
        <w:t>have named this bursary in her honour</w:t>
      </w:r>
      <w:r w:rsidR="002F3034">
        <w:rPr>
          <w:rFonts w:ascii="Aptos" w:hAnsi="Aptos" w:cstheme="minorHAnsi"/>
        </w:rPr>
        <w:t xml:space="preserve"> </w:t>
      </w:r>
      <w:r w:rsidR="002F3034" w:rsidRPr="002F3034">
        <w:rPr>
          <w:rFonts w:ascii="Aptos" w:hAnsi="Aptos" w:cstheme="minorHAnsi"/>
        </w:rPr>
        <w:t>to recognise her commitment to young parents, students, and community education.</w:t>
      </w:r>
    </w:p>
    <w:p w14:paraId="63815BCC" w14:textId="77777777" w:rsidR="00AC6C7A" w:rsidRPr="002F08B7" w:rsidRDefault="00AC6C7A" w:rsidP="00AC6C7A">
      <w:pPr>
        <w:spacing w:after="0" w:line="300" w:lineRule="exact"/>
        <w:rPr>
          <w:rFonts w:ascii="Aptos" w:hAnsi="Aptos" w:cstheme="minorHAnsi"/>
        </w:rPr>
      </w:pPr>
    </w:p>
    <w:p w14:paraId="74AB9EE9" w14:textId="77777777" w:rsidR="00AC6C7A" w:rsidRPr="002F08B7" w:rsidRDefault="00AC6C7A" w:rsidP="00AC6C7A">
      <w:pPr>
        <w:spacing w:after="0" w:line="300" w:lineRule="exact"/>
        <w:rPr>
          <w:rFonts w:ascii="Aptos" w:hAnsi="Aptos" w:cs="Arial"/>
          <w:b/>
          <w:bCs/>
        </w:rPr>
      </w:pPr>
      <w:r w:rsidRPr="002F08B7">
        <w:rPr>
          <w:rFonts w:ascii="Aptos" w:hAnsi="Aptos" w:cs="Arial"/>
        </w:rPr>
        <w:t xml:space="preserve"> </w:t>
      </w:r>
      <w:r w:rsidRPr="002F08B7">
        <w:rPr>
          <w:rFonts w:ascii="Aptos" w:hAnsi="Aptos" w:cs="Arial"/>
          <w:b/>
          <w:bCs/>
        </w:rPr>
        <w:t>What is Search Light Inc.?</w:t>
      </w:r>
    </w:p>
    <w:p w14:paraId="76FC4FDF" w14:textId="5135284A" w:rsidR="00AC6C7A" w:rsidRPr="002F08B7" w:rsidRDefault="00AC6C7A" w:rsidP="00AC6C7A">
      <w:pPr>
        <w:spacing w:after="0" w:line="300" w:lineRule="exact"/>
        <w:rPr>
          <w:rFonts w:ascii="Aptos" w:eastAsia="Times New Roman" w:hAnsi="Aptos" w:cstheme="minorHAnsi"/>
          <w:u w:val="single"/>
          <w:lang w:eastAsia="en-US"/>
        </w:rPr>
      </w:pPr>
      <w:r w:rsidRPr="002F08B7">
        <w:rPr>
          <w:rFonts w:ascii="Aptos" w:hAnsi="Aptos" w:cstheme="minorHAnsi"/>
        </w:rPr>
        <w:t>Search Light Inc. is a not-for-profit organization that runs the Search Light Early Learning Centre at Carinity Education Southside, and supports both Carinity Education, Southside, and Hymba Yumba Independent School, in many ways, including financial support to students</w:t>
      </w:r>
      <w:r w:rsidR="004E1348">
        <w:rPr>
          <w:rFonts w:ascii="Aptos" w:hAnsi="Aptos" w:cstheme="minorHAnsi"/>
        </w:rPr>
        <w:t xml:space="preserve">, </w:t>
      </w:r>
      <w:r w:rsidRPr="002F08B7">
        <w:rPr>
          <w:rFonts w:ascii="Aptos" w:hAnsi="Aptos" w:cstheme="minorHAnsi"/>
        </w:rPr>
        <w:t>families</w:t>
      </w:r>
      <w:r w:rsidR="004E1348">
        <w:rPr>
          <w:rFonts w:ascii="Aptos" w:hAnsi="Aptos" w:cstheme="minorHAnsi"/>
        </w:rPr>
        <w:t xml:space="preserve"> and the wider school community.</w:t>
      </w:r>
    </w:p>
    <w:p w14:paraId="48910856" w14:textId="77777777" w:rsidR="00AC6C7A" w:rsidRPr="002F08B7" w:rsidRDefault="00AC6C7A" w:rsidP="00AC6C7A">
      <w:pPr>
        <w:spacing w:after="0" w:line="300" w:lineRule="exact"/>
        <w:rPr>
          <w:rFonts w:ascii="Aptos" w:eastAsia="Times New Roman" w:hAnsi="Aptos" w:cs="Calibri"/>
          <w:b/>
          <w:u w:val="single"/>
          <w:lang w:eastAsia="en-US"/>
        </w:rPr>
      </w:pPr>
    </w:p>
    <w:p w14:paraId="7EF99B7D" w14:textId="3F87EFBB" w:rsidR="00AC6C7A" w:rsidRPr="002F08B7" w:rsidRDefault="00AC6C7A" w:rsidP="009C3FC4">
      <w:pPr>
        <w:spacing w:after="0" w:line="300" w:lineRule="exact"/>
        <w:rPr>
          <w:rFonts w:ascii="Aptos" w:eastAsia="Times New Roman" w:hAnsi="Aptos" w:cs="Calibri"/>
          <w:b/>
          <w:lang w:eastAsia="en-US"/>
        </w:rPr>
      </w:pPr>
      <w:r w:rsidRPr="002F08B7">
        <w:rPr>
          <w:rFonts w:ascii="Aptos" w:eastAsia="Times New Roman" w:hAnsi="Aptos" w:cs="Calibri"/>
          <w:b/>
          <w:lang w:eastAsia="en-US"/>
        </w:rPr>
        <w:t>Who can apply for a Jenny Medland Search Light Inc. Bursary?</w:t>
      </w:r>
    </w:p>
    <w:p w14:paraId="472DB982" w14:textId="4DEA5043" w:rsidR="00AC6C7A" w:rsidRPr="002F08B7" w:rsidRDefault="00AC6C7A" w:rsidP="004E1348">
      <w:pPr>
        <w:spacing w:after="0"/>
        <w:rPr>
          <w:rFonts w:ascii="Aptos" w:hAnsi="Aptos" w:cstheme="minorHAnsi"/>
        </w:rPr>
      </w:pPr>
      <w:r w:rsidRPr="002F08B7">
        <w:rPr>
          <w:rFonts w:ascii="Aptos" w:hAnsi="Aptos" w:cstheme="minorHAnsi"/>
        </w:rPr>
        <w:t>Any Year 12 student who regularly attends Carinity Education</w:t>
      </w:r>
      <w:r w:rsidR="006726E1">
        <w:rPr>
          <w:rFonts w:ascii="Aptos" w:hAnsi="Aptos" w:cstheme="minorHAnsi"/>
        </w:rPr>
        <w:t xml:space="preserve"> </w:t>
      </w:r>
      <w:r w:rsidRPr="002F08B7">
        <w:rPr>
          <w:rFonts w:ascii="Aptos" w:hAnsi="Aptos" w:cstheme="minorHAnsi"/>
        </w:rPr>
        <w:t>Southside or Hymba Yumba Independent School and who:</w:t>
      </w:r>
    </w:p>
    <w:p w14:paraId="403282CC"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 xml:space="preserve"> has attended school regularly. </w:t>
      </w:r>
    </w:p>
    <w:p w14:paraId="6CD0AC64"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 xml:space="preserve"> honours and lives by their school’s values </w:t>
      </w:r>
    </w:p>
    <w:p w14:paraId="1C7261D4"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 xml:space="preserve"> actively participates in their school community. </w:t>
      </w:r>
    </w:p>
    <w:p w14:paraId="6B1FD243"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 xml:space="preserve"> has had a positive influence on their school community.</w:t>
      </w:r>
    </w:p>
    <w:p w14:paraId="3ED242C9"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 xml:space="preserve"> has achieved their academic goals. </w:t>
      </w:r>
    </w:p>
    <w:p w14:paraId="2358E8F8" w14:textId="77777777" w:rsidR="00AC6C7A" w:rsidRPr="002F08B7" w:rsidRDefault="00AC6C7A" w:rsidP="004E1348">
      <w:pPr>
        <w:pStyle w:val="ListParagraph"/>
        <w:numPr>
          <w:ilvl w:val="0"/>
          <w:numId w:val="3"/>
        </w:numPr>
        <w:spacing w:after="0"/>
        <w:rPr>
          <w:rFonts w:ascii="Aptos" w:hAnsi="Aptos" w:cstheme="minorHAnsi"/>
        </w:rPr>
      </w:pPr>
      <w:r w:rsidRPr="002F08B7">
        <w:rPr>
          <w:rFonts w:ascii="Aptos" w:hAnsi="Aptos" w:cstheme="minorHAnsi"/>
        </w:rPr>
        <w:t>is committed to and passionate about their chosen field of post-secondary education.</w:t>
      </w:r>
    </w:p>
    <w:p w14:paraId="3CD70077" w14:textId="77777777" w:rsidR="004E1348" w:rsidRDefault="004E1348" w:rsidP="009C3FC4">
      <w:pPr>
        <w:rPr>
          <w:rFonts w:ascii="Aptos" w:hAnsi="Aptos" w:cstheme="minorHAnsi"/>
          <w:b/>
          <w:bCs/>
        </w:rPr>
      </w:pPr>
    </w:p>
    <w:p w14:paraId="63CD0E0A" w14:textId="7E0FBD1D" w:rsidR="00AC6C7A" w:rsidRPr="002F08B7" w:rsidRDefault="00AC6C7A" w:rsidP="009C3FC4">
      <w:pPr>
        <w:rPr>
          <w:rFonts w:ascii="Aptos" w:eastAsia="Times New Roman" w:hAnsi="Aptos" w:cs="Calibri"/>
          <w:b/>
          <w:lang w:eastAsia="en-US"/>
        </w:rPr>
      </w:pPr>
      <w:r w:rsidRPr="002F08B7">
        <w:rPr>
          <w:rFonts w:ascii="Aptos" w:hAnsi="Aptos" w:cstheme="minorHAnsi"/>
          <w:b/>
          <w:bCs/>
        </w:rPr>
        <w:t xml:space="preserve">How do you apply for a </w:t>
      </w:r>
      <w:r w:rsidRPr="002F08B7">
        <w:rPr>
          <w:rFonts w:ascii="Aptos" w:eastAsia="Times New Roman" w:hAnsi="Aptos" w:cs="Calibri"/>
          <w:b/>
          <w:lang w:eastAsia="en-US"/>
        </w:rPr>
        <w:t>Jenny Medland Search Light Inc. Bursary?</w:t>
      </w:r>
    </w:p>
    <w:p w14:paraId="361C4887" w14:textId="77777777" w:rsidR="0073542E" w:rsidRDefault="00AC6C7A" w:rsidP="0073542E">
      <w:pPr>
        <w:spacing w:after="0" w:line="240" w:lineRule="auto"/>
        <w:rPr>
          <w:rFonts w:ascii="Aptos" w:eastAsia="Times New Roman" w:hAnsi="Aptos" w:cs="Times New Roman"/>
          <w:color w:val="000000"/>
          <w:lang w:eastAsia="en-AU"/>
        </w:rPr>
      </w:pPr>
      <w:r w:rsidRPr="002F08B7">
        <w:rPr>
          <w:rFonts w:ascii="Aptos" w:hAnsi="Aptos" w:cstheme="minorHAnsi"/>
        </w:rPr>
        <w:t xml:space="preserve">Go to the Search Light Inc. website </w:t>
      </w:r>
      <w:hyperlink r:id="rId10" w:tooltip="https://usng03.directrouter.com/~yntgxfjl/our-services/community-support" w:history="1">
        <w:r w:rsidR="0073542E">
          <w:rPr>
            <w:rStyle w:val="Hyperlink"/>
            <w:rFonts w:ascii="Aptos" w:eastAsia="Times New Roman" w:hAnsi="Aptos" w:cs="Times New Roman"/>
            <w:lang w:eastAsia="en-AU"/>
          </w:rPr>
          <w:t>Community support - Search Light Inc</w:t>
        </w:r>
      </w:hyperlink>
      <w:r w:rsidR="0073542E">
        <w:rPr>
          <w:rFonts w:ascii="Aptos" w:eastAsia="Times New Roman" w:hAnsi="Aptos" w:cs="Times New Roman"/>
          <w:color w:val="000000"/>
          <w:lang w:eastAsia="en-AU"/>
        </w:rPr>
        <w:t>   and </w:t>
      </w:r>
    </w:p>
    <w:p w14:paraId="761721FB" w14:textId="77777777" w:rsidR="0073542E" w:rsidRDefault="0073542E" w:rsidP="0073542E">
      <w:pPr>
        <w:spacing w:after="0" w:line="240" w:lineRule="auto"/>
        <w:rPr>
          <w:rFonts w:ascii="Aptos" w:eastAsia="Times New Roman" w:hAnsi="Aptos" w:cs="Times New Roman"/>
          <w:color w:val="000000"/>
          <w:lang w:eastAsia="en-AU"/>
        </w:rPr>
      </w:pPr>
      <w:r>
        <w:rPr>
          <w:rFonts w:ascii="Aptos" w:eastAsia="Times New Roman" w:hAnsi="Aptos" w:cs="Times New Roman"/>
          <w:color w:val="000000"/>
          <w:lang w:eastAsia="en-AU"/>
        </w:rPr>
        <w:t xml:space="preserve">under Latest News </w:t>
      </w:r>
      <w:hyperlink r:id="rId11" w:tooltip="https://usng03.directrouter.com/~yntgxfjl/get-involved/news/items/2026-jenny-medland-search-light-inc-bursary-round-is-now-open" w:history="1">
        <w:r>
          <w:rPr>
            <w:rStyle w:val="Hyperlink"/>
            <w:rFonts w:ascii="Aptos" w:eastAsia="Times New Roman" w:hAnsi="Aptos" w:cs="Times New Roman"/>
            <w:lang w:eastAsia="en-AU"/>
          </w:rPr>
          <w:t>2026 Jenny Medland Search Light Inc. Bursary round is now open - Search Light Inc</w:t>
        </w:r>
      </w:hyperlink>
      <w:r>
        <w:rPr>
          <w:rFonts w:ascii="Aptos" w:eastAsia="Times New Roman" w:hAnsi="Aptos" w:cs="Times New Roman"/>
          <w:color w:val="000000"/>
          <w:lang w:eastAsia="en-AU"/>
        </w:rPr>
        <w:t>.</w:t>
      </w:r>
    </w:p>
    <w:p w14:paraId="443A0B9A" w14:textId="77777777" w:rsidR="00AC6C7A" w:rsidRPr="002F08B7" w:rsidRDefault="00AC6C7A" w:rsidP="009C3FC4">
      <w:pPr>
        <w:pStyle w:val="ListParagraph"/>
        <w:numPr>
          <w:ilvl w:val="0"/>
          <w:numId w:val="3"/>
        </w:numPr>
        <w:rPr>
          <w:rFonts w:ascii="Aptos" w:hAnsi="Aptos" w:cstheme="minorHAnsi"/>
        </w:rPr>
      </w:pPr>
      <w:r w:rsidRPr="002F08B7">
        <w:rPr>
          <w:rFonts w:ascii="Aptos" w:hAnsi="Aptos" w:cstheme="minorHAnsi"/>
        </w:rPr>
        <w:t>Download and save the application form.</w:t>
      </w:r>
    </w:p>
    <w:p w14:paraId="01DBDB08" w14:textId="57BC307B" w:rsidR="00AC6C7A" w:rsidRPr="002F08B7" w:rsidRDefault="00505300" w:rsidP="009C3FC4">
      <w:pPr>
        <w:pStyle w:val="ListParagraph"/>
        <w:numPr>
          <w:ilvl w:val="0"/>
          <w:numId w:val="3"/>
        </w:numPr>
        <w:rPr>
          <w:rFonts w:ascii="Aptos" w:hAnsi="Aptos" w:cstheme="minorHAnsi"/>
        </w:rPr>
      </w:pPr>
      <w:r>
        <w:rPr>
          <w:rFonts w:ascii="Aptos" w:hAnsi="Aptos" w:cstheme="minorHAnsi"/>
        </w:rPr>
        <w:t>Complete</w:t>
      </w:r>
      <w:r w:rsidR="00AC6C7A" w:rsidRPr="00FF1B5F">
        <w:rPr>
          <w:rFonts w:ascii="Aptos" w:hAnsi="Aptos" w:cstheme="minorHAnsi"/>
        </w:rPr>
        <w:t xml:space="preserve"> Section A of the application form. You may ask a teacher or someone else</w:t>
      </w:r>
      <w:r>
        <w:rPr>
          <w:rFonts w:ascii="Aptos" w:hAnsi="Aptos" w:cstheme="minorHAnsi"/>
        </w:rPr>
        <w:t xml:space="preserve"> to</w:t>
      </w:r>
      <w:r w:rsidR="00AC6C7A" w:rsidRPr="00FF1B5F">
        <w:rPr>
          <w:rFonts w:ascii="Aptos" w:hAnsi="Aptos" w:cstheme="minorHAnsi"/>
        </w:rPr>
        <w:t xml:space="preserve"> help you</w:t>
      </w:r>
      <w:r>
        <w:rPr>
          <w:rFonts w:ascii="Aptos" w:hAnsi="Aptos" w:cstheme="minorHAnsi"/>
        </w:rPr>
        <w:t>.</w:t>
      </w:r>
    </w:p>
    <w:p w14:paraId="6A6E6B57" w14:textId="3BB625FB" w:rsidR="00AC6C7A" w:rsidRPr="002F08B7" w:rsidRDefault="00AC6C7A" w:rsidP="009C3FC4">
      <w:pPr>
        <w:pStyle w:val="ListParagraph"/>
        <w:numPr>
          <w:ilvl w:val="0"/>
          <w:numId w:val="3"/>
        </w:numPr>
        <w:rPr>
          <w:rFonts w:ascii="Aptos" w:hAnsi="Aptos" w:cstheme="minorHAnsi"/>
        </w:rPr>
      </w:pPr>
      <w:r w:rsidRPr="002F08B7">
        <w:rPr>
          <w:rFonts w:ascii="Aptos" w:hAnsi="Aptos" w:cstheme="minorHAnsi"/>
        </w:rPr>
        <w:t xml:space="preserve">Ask two people to be your sponsors and get their permission for a Search Light Inc. member to contact them. These people can be anyone who knows you well enough to verify that you </w:t>
      </w:r>
      <w:r w:rsidR="00061155">
        <w:rPr>
          <w:rFonts w:ascii="Aptos" w:hAnsi="Aptos" w:cstheme="minorHAnsi"/>
        </w:rPr>
        <w:t>meet the</w:t>
      </w:r>
      <w:r w:rsidRPr="002F08B7">
        <w:rPr>
          <w:rFonts w:ascii="Aptos" w:hAnsi="Aptos" w:cstheme="minorHAnsi"/>
        </w:rPr>
        <w:t xml:space="preserve"> selection criteria and are a worthy recipient of a Jenny Medland Search Light Inc. Bursary.</w:t>
      </w:r>
    </w:p>
    <w:p w14:paraId="2918D39B" w14:textId="72410A40" w:rsidR="00AC6C7A" w:rsidRPr="00DB4A7D" w:rsidRDefault="00AC6C7A" w:rsidP="009C3FC4">
      <w:pPr>
        <w:pStyle w:val="ListParagraph"/>
        <w:numPr>
          <w:ilvl w:val="0"/>
          <w:numId w:val="3"/>
        </w:numPr>
        <w:rPr>
          <w:rFonts w:ascii="Aptos" w:hAnsi="Aptos" w:cstheme="minorHAnsi"/>
        </w:rPr>
      </w:pPr>
      <w:r w:rsidRPr="002F08B7">
        <w:rPr>
          <w:rFonts w:ascii="Aptos" w:hAnsi="Aptos" w:cstheme="minorHAnsi"/>
        </w:rPr>
        <w:t xml:space="preserve">Complete Section B of the </w:t>
      </w:r>
      <w:r w:rsidR="00061155">
        <w:rPr>
          <w:rFonts w:ascii="Aptos" w:hAnsi="Aptos" w:cstheme="minorHAnsi"/>
        </w:rPr>
        <w:t xml:space="preserve">application </w:t>
      </w:r>
      <w:r w:rsidRPr="002F08B7">
        <w:rPr>
          <w:rFonts w:ascii="Aptos" w:hAnsi="Aptos" w:cstheme="minorHAnsi"/>
        </w:rPr>
        <w:t xml:space="preserve">form by filling in </w:t>
      </w:r>
      <w:r w:rsidR="00203946">
        <w:rPr>
          <w:rFonts w:ascii="Aptos" w:hAnsi="Aptos" w:cstheme="minorHAnsi"/>
        </w:rPr>
        <w:t>your sponsors’ names and contact details.</w:t>
      </w:r>
    </w:p>
    <w:p w14:paraId="387ABA79" w14:textId="7641FCFE" w:rsidR="00AC6C7A" w:rsidRPr="00DB4A7D" w:rsidRDefault="00203946" w:rsidP="009C3FC4">
      <w:pPr>
        <w:pStyle w:val="ListParagraph"/>
        <w:numPr>
          <w:ilvl w:val="0"/>
          <w:numId w:val="3"/>
        </w:numPr>
        <w:rPr>
          <w:rFonts w:ascii="Aptos" w:hAnsi="Aptos" w:cstheme="minorHAnsi"/>
        </w:rPr>
      </w:pPr>
      <w:r w:rsidRPr="00DB4A7D">
        <w:rPr>
          <w:rFonts w:ascii="Aptos" w:hAnsi="Aptos" w:cstheme="minorHAnsi"/>
        </w:rPr>
        <w:t xml:space="preserve">Email your completed application </w:t>
      </w:r>
      <w:r>
        <w:rPr>
          <w:rFonts w:ascii="Aptos" w:hAnsi="Aptos" w:cstheme="minorHAnsi"/>
        </w:rPr>
        <w:t>form</w:t>
      </w:r>
      <w:r w:rsidR="00AC6C7A" w:rsidRPr="002F08B7">
        <w:rPr>
          <w:rFonts w:ascii="Aptos" w:hAnsi="Aptos" w:cstheme="minorHAnsi"/>
        </w:rPr>
        <w:t xml:space="preserve"> to </w:t>
      </w:r>
      <w:hyperlink r:id="rId12" w:history="1">
        <w:r w:rsidR="00AC6C7A" w:rsidRPr="002F08B7">
          <w:rPr>
            <w:rStyle w:val="Hyperlink"/>
            <w:rFonts w:ascii="Aptos" w:hAnsi="Aptos" w:cstheme="minorHAnsi"/>
          </w:rPr>
          <w:t>elizabeth.mackenzie@searchlightinc.org.au</w:t>
        </w:r>
      </w:hyperlink>
      <w:r w:rsidR="00AC6C7A" w:rsidRPr="002F08B7">
        <w:rPr>
          <w:rFonts w:ascii="Aptos" w:hAnsi="Aptos" w:cstheme="minorHAnsi"/>
        </w:rPr>
        <w:t xml:space="preserve"> by the due date, Monday,</w:t>
      </w:r>
      <w:r w:rsidR="00F45CD9">
        <w:rPr>
          <w:rFonts w:ascii="Aptos" w:hAnsi="Aptos" w:cstheme="minorHAnsi"/>
        </w:rPr>
        <w:t xml:space="preserve"> 7</w:t>
      </w:r>
      <w:r w:rsidR="00AC6C7A" w:rsidRPr="002F08B7">
        <w:rPr>
          <w:rFonts w:ascii="Aptos" w:hAnsi="Aptos" w:cstheme="minorHAnsi"/>
        </w:rPr>
        <w:t xml:space="preserve"> </w:t>
      </w:r>
      <w:r w:rsidR="00C752F5">
        <w:rPr>
          <w:rFonts w:ascii="Aptos" w:hAnsi="Aptos" w:cstheme="minorHAnsi"/>
        </w:rPr>
        <w:t>September</w:t>
      </w:r>
      <w:r w:rsidR="00AC6C7A" w:rsidRPr="002F08B7">
        <w:rPr>
          <w:rFonts w:ascii="Aptos" w:hAnsi="Aptos" w:cstheme="minorHAnsi"/>
        </w:rPr>
        <w:t xml:space="preserve"> </w:t>
      </w:r>
      <w:r w:rsidR="00F45CD9" w:rsidRPr="00DB4A7D">
        <w:rPr>
          <w:rFonts w:ascii="Aptos" w:hAnsi="Aptos" w:cstheme="minorHAnsi"/>
        </w:rPr>
        <w:t>2026.</w:t>
      </w:r>
      <w:r w:rsidR="00AC6C7A" w:rsidRPr="00DB4A7D">
        <w:rPr>
          <w:rFonts w:ascii="Aptos" w:hAnsi="Aptos" w:cstheme="minorHAnsi"/>
        </w:rPr>
        <w:t xml:space="preserve"> </w:t>
      </w:r>
    </w:p>
    <w:p w14:paraId="575093A4" w14:textId="04E2EA1A" w:rsidR="00AC6C7A" w:rsidRPr="009C3FC4" w:rsidRDefault="00AC6C7A" w:rsidP="009C3FC4">
      <w:pPr>
        <w:pStyle w:val="ListParagraph"/>
        <w:numPr>
          <w:ilvl w:val="0"/>
          <w:numId w:val="3"/>
        </w:numPr>
        <w:rPr>
          <w:rFonts w:ascii="Aptos" w:hAnsi="Aptos" w:cstheme="minorHAnsi"/>
        </w:rPr>
      </w:pPr>
      <w:r w:rsidRPr="00DB4A7D">
        <w:rPr>
          <w:rFonts w:ascii="Aptos" w:hAnsi="Aptos" w:cstheme="minorHAnsi"/>
        </w:rPr>
        <w:lastRenderedPageBreak/>
        <w:t xml:space="preserve">A member of Search Light Inc. </w:t>
      </w:r>
      <w:r w:rsidR="00F45CD9" w:rsidRPr="00DB4A7D">
        <w:rPr>
          <w:rFonts w:ascii="Aptos" w:hAnsi="Aptos" w:cstheme="minorHAnsi"/>
        </w:rPr>
        <w:t xml:space="preserve">will </w:t>
      </w:r>
      <w:r w:rsidRPr="00DB4A7D">
        <w:rPr>
          <w:rFonts w:ascii="Aptos" w:hAnsi="Aptos" w:cstheme="minorHAnsi"/>
        </w:rPr>
        <w:t xml:space="preserve">then contact your sponsors and asks them to complete the Sponsors’ form </w:t>
      </w:r>
      <w:r w:rsidR="005F5CA8" w:rsidRPr="00DB4A7D">
        <w:rPr>
          <w:rFonts w:ascii="Aptos" w:hAnsi="Aptos" w:cstheme="minorHAnsi"/>
        </w:rPr>
        <w:t>which must be returned</w:t>
      </w:r>
      <w:r w:rsidRPr="00DB4A7D">
        <w:rPr>
          <w:rFonts w:ascii="Aptos" w:hAnsi="Aptos" w:cstheme="minorHAnsi"/>
        </w:rPr>
        <w:t xml:space="preserve"> </w:t>
      </w:r>
      <w:r w:rsidRPr="002F08B7">
        <w:rPr>
          <w:rFonts w:ascii="Aptos" w:hAnsi="Aptos" w:cstheme="minorHAnsi"/>
        </w:rPr>
        <w:t xml:space="preserve">by the due date, </w:t>
      </w:r>
      <w:r w:rsidR="00C752F5">
        <w:rPr>
          <w:rFonts w:ascii="Aptos" w:hAnsi="Aptos" w:cstheme="minorHAnsi"/>
          <w:b/>
          <w:bCs/>
        </w:rPr>
        <w:t>Monday</w:t>
      </w:r>
      <w:r w:rsidRPr="009C3FC4">
        <w:rPr>
          <w:rFonts w:ascii="Aptos" w:hAnsi="Aptos" w:cstheme="minorHAnsi"/>
          <w:b/>
          <w:bCs/>
        </w:rPr>
        <w:t>,</w:t>
      </w:r>
      <w:r w:rsidR="005F5CA8" w:rsidRPr="009C3FC4">
        <w:rPr>
          <w:rFonts w:ascii="Aptos" w:hAnsi="Aptos" w:cstheme="minorHAnsi"/>
          <w:b/>
          <w:bCs/>
        </w:rPr>
        <w:t xml:space="preserve"> </w:t>
      </w:r>
      <w:r w:rsidR="00C752F5">
        <w:rPr>
          <w:rFonts w:ascii="Aptos" w:hAnsi="Aptos" w:cstheme="minorHAnsi"/>
          <w:b/>
          <w:bCs/>
        </w:rPr>
        <w:t>5 October</w:t>
      </w:r>
      <w:r w:rsidRPr="009C3FC4">
        <w:rPr>
          <w:rFonts w:ascii="Aptos" w:hAnsi="Aptos" w:cstheme="minorHAnsi"/>
          <w:b/>
          <w:bCs/>
        </w:rPr>
        <w:t xml:space="preserve"> </w:t>
      </w:r>
      <w:r w:rsidR="005F5CA8" w:rsidRPr="009C3FC4">
        <w:rPr>
          <w:rFonts w:ascii="Aptos" w:hAnsi="Aptos" w:cstheme="minorHAnsi"/>
          <w:b/>
          <w:bCs/>
        </w:rPr>
        <w:t>2026.</w:t>
      </w:r>
    </w:p>
    <w:p w14:paraId="3D6BC185" w14:textId="5AB092D1" w:rsidR="00AC6C7A" w:rsidRPr="009C3FC4" w:rsidRDefault="00AC6C7A" w:rsidP="009C3FC4">
      <w:pPr>
        <w:spacing w:after="0" w:line="300" w:lineRule="exact"/>
        <w:rPr>
          <w:rFonts w:ascii="Aptos" w:eastAsia="Times New Roman" w:hAnsi="Aptos" w:cs="Calibri"/>
          <w:b/>
          <w:lang w:eastAsia="en-US"/>
        </w:rPr>
      </w:pPr>
      <w:r w:rsidRPr="009C3FC4">
        <w:rPr>
          <w:rFonts w:ascii="Aptos" w:eastAsia="Times New Roman" w:hAnsi="Aptos" w:cs="Calibri"/>
          <w:b/>
          <w:lang w:eastAsia="en-US"/>
        </w:rPr>
        <w:t>When do you apply for a Jenny Medland Search Light Inc. Bursary?</w:t>
      </w:r>
    </w:p>
    <w:p w14:paraId="69EBD066" w14:textId="77777777" w:rsidR="00AC6C7A" w:rsidRPr="002F08B7" w:rsidRDefault="00AC6C7A" w:rsidP="00AC6C7A">
      <w:pPr>
        <w:spacing w:after="0" w:line="300" w:lineRule="exact"/>
        <w:rPr>
          <w:rFonts w:ascii="Aptos" w:eastAsia="Times New Roman" w:hAnsi="Aptos" w:cs="Calibri"/>
          <w:b/>
          <w:lang w:eastAsia="en-US"/>
        </w:rPr>
      </w:pPr>
    </w:p>
    <w:p w14:paraId="16A6C507" w14:textId="6464C93A" w:rsidR="00AC6C7A" w:rsidRPr="009C3FC4" w:rsidRDefault="00AC6C7A" w:rsidP="009C3FC4">
      <w:pPr>
        <w:pStyle w:val="ListParagraph"/>
        <w:numPr>
          <w:ilvl w:val="0"/>
          <w:numId w:val="3"/>
        </w:numPr>
        <w:rPr>
          <w:rFonts w:ascii="Aptos" w:hAnsi="Aptos" w:cstheme="minorHAnsi"/>
        </w:rPr>
      </w:pPr>
      <w:bookmarkStart w:id="2" w:name="_Hlk100668934"/>
      <w:r w:rsidRPr="009C3FC4">
        <w:rPr>
          <w:rFonts w:ascii="Aptos" w:hAnsi="Aptos" w:cstheme="minorHAnsi"/>
        </w:rPr>
        <w:t xml:space="preserve">Search Light Inc. </w:t>
      </w:r>
      <w:bookmarkEnd w:id="2"/>
      <w:r w:rsidR="00A241B5" w:rsidRPr="009C3FC4">
        <w:rPr>
          <w:rFonts w:ascii="Aptos" w:hAnsi="Aptos" w:cstheme="minorHAnsi"/>
        </w:rPr>
        <w:t>informs</w:t>
      </w:r>
      <w:r w:rsidRPr="009C3FC4">
        <w:rPr>
          <w:rFonts w:ascii="Aptos" w:hAnsi="Aptos" w:cstheme="minorHAnsi"/>
        </w:rPr>
        <w:t xml:space="preserve"> your school when Bursary applications open. </w:t>
      </w:r>
    </w:p>
    <w:p w14:paraId="61352D37" w14:textId="6C54C8DF" w:rsidR="00AC6C7A" w:rsidRPr="009C3FC4" w:rsidRDefault="00711B43" w:rsidP="009C3FC4">
      <w:pPr>
        <w:pStyle w:val="ListParagraph"/>
        <w:numPr>
          <w:ilvl w:val="0"/>
          <w:numId w:val="3"/>
        </w:numPr>
        <w:rPr>
          <w:rFonts w:ascii="Aptos" w:hAnsi="Aptos" w:cstheme="minorHAnsi"/>
        </w:rPr>
      </w:pPr>
      <w:r w:rsidRPr="009C3FC4">
        <w:rPr>
          <w:rFonts w:ascii="Aptos" w:hAnsi="Aptos" w:cstheme="minorHAnsi"/>
        </w:rPr>
        <w:t>For 2026</w:t>
      </w:r>
      <w:r w:rsidR="00AC6C7A" w:rsidRPr="009C3FC4">
        <w:rPr>
          <w:rFonts w:ascii="Aptos" w:hAnsi="Aptos" w:cstheme="minorHAnsi"/>
        </w:rPr>
        <w:t xml:space="preserve">, Bursary applications open </w:t>
      </w:r>
      <w:r w:rsidR="008238F8" w:rsidRPr="009C3FC4">
        <w:rPr>
          <w:rFonts w:ascii="Aptos" w:hAnsi="Aptos" w:cstheme="minorHAnsi"/>
        </w:rPr>
        <w:t>Monday</w:t>
      </w:r>
      <w:r w:rsidR="00AC6C7A" w:rsidRPr="009C3FC4">
        <w:rPr>
          <w:rFonts w:ascii="Aptos" w:hAnsi="Aptos" w:cstheme="minorHAnsi"/>
        </w:rPr>
        <w:t xml:space="preserve">, </w:t>
      </w:r>
      <w:r w:rsidR="00211D1F" w:rsidRPr="009C3FC4">
        <w:rPr>
          <w:rFonts w:ascii="Aptos" w:hAnsi="Aptos" w:cstheme="minorHAnsi"/>
        </w:rPr>
        <w:t xml:space="preserve">20 </w:t>
      </w:r>
      <w:r w:rsidR="00AC6C7A" w:rsidRPr="009C3FC4">
        <w:rPr>
          <w:rFonts w:ascii="Aptos" w:hAnsi="Aptos" w:cstheme="minorHAnsi"/>
        </w:rPr>
        <w:t xml:space="preserve">July </w:t>
      </w:r>
      <w:r w:rsidR="00211D1F" w:rsidRPr="009C3FC4">
        <w:rPr>
          <w:rFonts w:ascii="Aptos" w:hAnsi="Aptos" w:cstheme="minorHAnsi"/>
        </w:rPr>
        <w:t>2026.</w:t>
      </w:r>
    </w:p>
    <w:p w14:paraId="1F29869D" w14:textId="77777777" w:rsidR="00D359CA" w:rsidRPr="00211D1F" w:rsidRDefault="00D359CA" w:rsidP="009C3FC4">
      <w:pPr>
        <w:pStyle w:val="ListParagraph"/>
        <w:spacing w:after="0" w:line="300" w:lineRule="exact"/>
        <w:ind w:left="900"/>
        <w:rPr>
          <w:rFonts w:ascii="Aptos" w:hAnsi="Aptos" w:cs="Arial"/>
          <w:color w:val="FF0000"/>
        </w:rPr>
      </w:pPr>
    </w:p>
    <w:p w14:paraId="50147324" w14:textId="3E189404" w:rsidR="00AC6C7A" w:rsidRPr="002F08B7" w:rsidRDefault="00AC6C7A" w:rsidP="009C3FC4">
      <w:pPr>
        <w:rPr>
          <w:rFonts w:ascii="Aptos" w:hAnsi="Aptos" w:cs="Arial"/>
          <w:b/>
          <w:bCs/>
        </w:rPr>
      </w:pPr>
      <w:r w:rsidRPr="002F08B7">
        <w:rPr>
          <w:rFonts w:ascii="Aptos" w:hAnsi="Aptos" w:cs="Arial"/>
          <w:b/>
          <w:bCs/>
          <w:i/>
          <w:iCs/>
        </w:rPr>
        <w:t xml:space="preserve"> </w:t>
      </w:r>
      <w:r w:rsidRPr="002F08B7">
        <w:rPr>
          <w:rFonts w:ascii="Aptos" w:hAnsi="Aptos" w:cs="Arial"/>
          <w:b/>
          <w:bCs/>
        </w:rPr>
        <w:t>When will you know if you have been successful?</w:t>
      </w:r>
    </w:p>
    <w:p w14:paraId="3B9215F4" w14:textId="4FF33E09" w:rsidR="00AC6C7A" w:rsidRPr="002F08B7" w:rsidRDefault="00AC6C7A" w:rsidP="009C3FC4">
      <w:pPr>
        <w:pStyle w:val="ListParagraph"/>
        <w:numPr>
          <w:ilvl w:val="0"/>
          <w:numId w:val="3"/>
        </w:numPr>
        <w:rPr>
          <w:rFonts w:ascii="Aptos" w:hAnsi="Aptos" w:cstheme="minorHAnsi"/>
        </w:rPr>
      </w:pPr>
      <w:r w:rsidRPr="002F08B7">
        <w:rPr>
          <w:rFonts w:ascii="Aptos" w:hAnsi="Aptos" w:cstheme="minorHAnsi"/>
        </w:rPr>
        <w:t xml:space="preserve">A member of the Search Light Inc. management committee sends you a congratulatory email and </w:t>
      </w:r>
      <w:r w:rsidR="00FE20C8">
        <w:rPr>
          <w:rFonts w:ascii="Aptos" w:hAnsi="Aptos" w:cstheme="minorHAnsi"/>
        </w:rPr>
        <w:t>notifies</w:t>
      </w:r>
      <w:r w:rsidR="00FE20C8" w:rsidRPr="002F08B7">
        <w:rPr>
          <w:rFonts w:ascii="Aptos" w:hAnsi="Aptos" w:cstheme="minorHAnsi"/>
        </w:rPr>
        <w:t xml:space="preserve"> </w:t>
      </w:r>
      <w:r w:rsidRPr="002F08B7">
        <w:rPr>
          <w:rFonts w:ascii="Aptos" w:hAnsi="Aptos" w:cstheme="minorHAnsi"/>
        </w:rPr>
        <w:t xml:space="preserve">your school at least one week prior to Graduation. </w:t>
      </w:r>
    </w:p>
    <w:p w14:paraId="731CCD83" w14:textId="02F6A6A4" w:rsidR="00FE20C8" w:rsidRDefault="00AC6C7A" w:rsidP="00FE20C8">
      <w:pPr>
        <w:pStyle w:val="ListParagraph"/>
        <w:rPr>
          <w:rFonts w:ascii="Aptos" w:hAnsi="Aptos" w:cs="Arial"/>
          <w:b/>
          <w:bCs/>
        </w:rPr>
      </w:pPr>
      <w:r w:rsidRPr="00FE20C8">
        <w:rPr>
          <w:rFonts w:ascii="Aptos" w:hAnsi="Aptos" w:cstheme="minorHAnsi"/>
        </w:rPr>
        <w:t>If you are successful, you will be asked to provide</w:t>
      </w:r>
      <w:r w:rsidR="00FE20C8" w:rsidRPr="00FE20C8">
        <w:rPr>
          <w:rFonts w:ascii="Aptos" w:hAnsi="Aptos" w:cstheme="minorHAnsi"/>
        </w:rPr>
        <w:t xml:space="preserve"> bank details or mobile phone number</w:t>
      </w:r>
      <w:r w:rsidRPr="00FE20C8">
        <w:rPr>
          <w:rFonts w:ascii="Aptos" w:hAnsi="Aptos" w:cstheme="minorHAnsi"/>
        </w:rPr>
        <w:t xml:space="preserve"> so Search Light Inc. can pay the $1000.00 bursary </w:t>
      </w:r>
      <w:r w:rsidR="00FE20C8">
        <w:rPr>
          <w:rFonts w:ascii="Aptos" w:hAnsi="Aptos" w:cstheme="minorHAnsi"/>
        </w:rPr>
        <w:t>to you.</w:t>
      </w:r>
    </w:p>
    <w:p w14:paraId="0E23A1E4" w14:textId="77777777" w:rsidR="00FE20C8" w:rsidRDefault="00FE20C8" w:rsidP="00FE20C8">
      <w:pPr>
        <w:rPr>
          <w:rFonts w:ascii="Aptos" w:hAnsi="Aptos" w:cs="Arial"/>
          <w:b/>
          <w:bCs/>
        </w:rPr>
      </w:pPr>
    </w:p>
    <w:p w14:paraId="1A0B35FD" w14:textId="7A619F27" w:rsidR="00AC6C7A" w:rsidRPr="009C3FC4" w:rsidRDefault="00AC6C7A" w:rsidP="009C3FC4">
      <w:pPr>
        <w:rPr>
          <w:rFonts w:ascii="Aptos" w:hAnsi="Aptos" w:cs="Arial"/>
          <w:b/>
          <w:bCs/>
        </w:rPr>
      </w:pPr>
      <w:r w:rsidRPr="009C3FC4">
        <w:rPr>
          <w:rFonts w:ascii="Aptos" w:hAnsi="Aptos" w:cs="Arial"/>
          <w:b/>
          <w:bCs/>
        </w:rPr>
        <w:t>When will you receive your Bursary?</w:t>
      </w:r>
    </w:p>
    <w:p w14:paraId="3B22FCA8" w14:textId="29ED1E0B" w:rsidR="00AC6C7A" w:rsidRPr="002F08B7" w:rsidRDefault="00AC6C7A" w:rsidP="009C3FC4">
      <w:pPr>
        <w:pStyle w:val="ListParagraph"/>
        <w:numPr>
          <w:ilvl w:val="0"/>
          <w:numId w:val="3"/>
        </w:numPr>
        <w:rPr>
          <w:rFonts w:ascii="Aptos" w:hAnsi="Aptos" w:cstheme="minorHAnsi"/>
        </w:rPr>
      </w:pPr>
      <w:r w:rsidRPr="002F08B7">
        <w:rPr>
          <w:rFonts w:ascii="Aptos" w:hAnsi="Aptos" w:cstheme="minorHAnsi"/>
        </w:rPr>
        <w:t>You receive your bursar</w:t>
      </w:r>
      <w:r w:rsidR="0049001D">
        <w:rPr>
          <w:rFonts w:ascii="Aptos" w:hAnsi="Aptos" w:cstheme="minorHAnsi"/>
        </w:rPr>
        <w:t>y</w:t>
      </w:r>
      <w:r w:rsidRPr="002F08B7">
        <w:rPr>
          <w:rFonts w:ascii="Aptos" w:hAnsi="Aptos" w:cstheme="minorHAnsi"/>
        </w:rPr>
        <w:t xml:space="preserve"> at your</w:t>
      </w:r>
      <w:r w:rsidR="00FE20C8">
        <w:rPr>
          <w:rFonts w:ascii="Aptos" w:hAnsi="Aptos" w:cstheme="minorHAnsi"/>
        </w:rPr>
        <w:t xml:space="preserve"> Year 12</w:t>
      </w:r>
      <w:r w:rsidRPr="002F08B7">
        <w:rPr>
          <w:rFonts w:ascii="Aptos" w:hAnsi="Aptos" w:cstheme="minorHAnsi"/>
        </w:rPr>
        <w:t xml:space="preserve"> Graduation ceremony.</w:t>
      </w:r>
    </w:p>
    <w:p w14:paraId="48439964" w14:textId="77777777" w:rsidR="00AC6C7A" w:rsidRPr="009C3FC4" w:rsidRDefault="00AC6C7A" w:rsidP="009C3FC4">
      <w:pPr>
        <w:rPr>
          <w:rFonts w:ascii="Aptos" w:hAnsi="Aptos" w:cs="Arial"/>
          <w:b/>
          <w:bCs/>
        </w:rPr>
      </w:pPr>
      <w:r w:rsidRPr="002F08B7">
        <w:rPr>
          <w:rFonts w:ascii="Aptos" w:hAnsi="Aptos" w:cs="Arial"/>
          <w:b/>
          <w:bCs/>
        </w:rPr>
        <w:t>What happens afterwards?</w:t>
      </w:r>
      <w:r w:rsidRPr="009C3FC4">
        <w:rPr>
          <w:rFonts w:ascii="Aptos" w:hAnsi="Aptos" w:cs="Arial"/>
          <w:b/>
          <w:bCs/>
        </w:rPr>
        <w:t xml:space="preserve"> </w:t>
      </w:r>
    </w:p>
    <w:p w14:paraId="64605B6E" w14:textId="6D4551F8" w:rsidR="00AC6C7A" w:rsidRPr="009C3FC4" w:rsidRDefault="00AC6C7A" w:rsidP="009C3FC4">
      <w:pPr>
        <w:rPr>
          <w:rFonts w:ascii="Aptos" w:hAnsi="Aptos" w:cstheme="minorHAnsi"/>
        </w:rPr>
      </w:pPr>
      <w:r w:rsidRPr="009C3FC4">
        <w:rPr>
          <w:rFonts w:ascii="Aptos" w:hAnsi="Aptos" w:cstheme="minorHAnsi"/>
        </w:rPr>
        <w:t>Search Light Inc. would like you to stay connected.</w:t>
      </w:r>
      <w:r w:rsidR="00FE20C8">
        <w:rPr>
          <w:rFonts w:ascii="Aptos" w:hAnsi="Aptos" w:cstheme="minorHAnsi"/>
        </w:rPr>
        <w:t xml:space="preserve"> Six months after receiving the </w:t>
      </w:r>
      <w:r w:rsidR="0049001D">
        <w:rPr>
          <w:rFonts w:ascii="Aptos" w:hAnsi="Aptos" w:cstheme="minorHAnsi"/>
        </w:rPr>
        <w:t>b</w:t>
      </w:r>
      <w:r w:rsidR="00FE20C8">
        <w:rPr>
          <w:rFonts w:ascii="Aptos" w:hAnsi="Aptos" w:cstheme="minorHAnsi"/>
        </w:rPr>
        <w:t>ursary, Search Light Inc. will contact you to:</w:t>
      </w:r>
    </w:p>
    <w:p w14:paraId="27B71922" w14:textId="5A4FD253" w:rsidR="00AC231C" w:rsidRPr="00AC231C" w:rsidRDefault="00AC231C" w:rsidP="009C3FC4">
      <w:pPr>
        <w:pStyle w:val="ListParagraph"/>
        <w:numPr>
          <w:ilvl w:val="0"/>
          <w:numId w:val="3"/>
        </w:numPr>
        <w:rPr>
          <w:rFonts w:ascii="Aptos" w:hAnsi="Aptos" w:cstheme="minorHAnsi"/>
        </w:rPr>
      </w:pPr>
      <w:r w:rsidRPr="00AC231C">
        <w:rPr>
          <w:rFonts w:ascii="Aptos" w:hAnsi="Aptos" w:cstheme="minorHAnsi"/>
        </w:rPr>
        <w:t>See how you are travelling.</w:t>
      </w:r>
    </w:p>
    <w:p w14:paraId="364BE8C5" w14:textId="5FDFBCE7" w:rsidR="00AC231C" w:rsidRPr="00AC231C" w:rsidRDefault="00AC231C" w:rsidP="009C3FC4">
      <w:pPr>
        <w:pStyle w:val="ListParagraph"/>
        <w:numPr>
          <w:ilvl w:val="0"/>
          <w:numId w:val="3"/>
        </w:numPr>
        <w:rPr>
          <w:rFonts w:ascii="Aptos" w:hAnsi="Aptos" w:cstheme="minorHAnsi"/>
        </w:rPr>
      </w:pPr>
      <w:r w:rsidRPr="00AC231C">
        <w:rPr>
          <w:rFonts w:ascii="Aptos" w:hAnsi="Aptos" w:cstheme="minorHAnsi"/>
        </w:rPr>
        <w:t>Celebrate your progress.</w:t>
      </w:r>
    </w:p>
    <w:p w14:paraId="192DA8FB" w14:textId="568C789D" w:rsidR="00AC231C" w:rsidRPr="00AC231C" w:rsidRDefault="00AC231C" w:rsidP="009C3FC4">
      <w:pPr>
        <w:pStyle w:val="ListParagraph"/>
        <w:numPr>
          <w:ilvl w:val="0"/>
          <w:numId w:val="3"/>
        </w:numPr>
        <w:rPr>
          <w:rFonts w:ascii="Aptos" w:hAnsi="Aptos" w:cstheme="minorHAnsi"/>
        </w:rPr>
      </w:pPr>
      <w:r w:rsidRPr="00AC231C">
        <w:rPr>
          <w:rFonts w:ascii="Aptos" w:hAnsi="Aptos" w:cstheme="minorHAnsi"/>
        </w:rPr>
        <w:t>Invite you to present the bursary to the next year’s winner.</w:t>
      </w:r>
    </w:p>
    <w:p w14:paraId="6CA155FC" w14:textId="77777777" w:rsidR="00C752F5" w:rsidRDefault="00164D7B" w:rsidP="00C752F5">
      <w:pPr>
        <w:spacing w:after="0" w:line="240" w:lineRule="auto"/>
        <w:rPr>
          <w:rFonts w:ascii="Aptos" w:eastAsia="Times New Roman" w:hAnsi="Aptos" w:cs="Times New Roman"/>
          <w:color w:val="000000"/>
          <w:lang w:eastAsia="en-AU"/>
        </w:rPr>
      </w:pPr>
      <w:r w:rsidRPr="002F08B7">
        <w:rPr>
          <w:rFonts w:ascii="Aptos" w:hAnsi="Aptos" w:cs="Arial"/>
          <w:b/>
          <w:bCs/>
        </w:rPr>
        <w:t xml:space="preserve">You can find the Jenny Medland Search Light Inc. Bursary application form on </w:t>
      </w:r>
      <w:r w:rsidR="00BB379C" w:rsidRPr="002F08B7">
        <w:rPr>
          <w:rFonts w:ascii="Aptos" w:hAnsi="Aptos" w:cs="Arial"/>
          <w:b/>
          <w:bCs/>
        </w:rPr>
        <w:t xml:space="preserve">Search Light Inc.’s website </w:t>
      </w:r>
      <w:hyperlink r:id="rId13" w:tooltip="https://usng03.directrouter.com/~yntgxfjl/our-services/community-support" w:history="1">
        <w:r w:rsidR="00C752F5">
          <w:rPr>
            <w:rStyle w:val="Hyperlink"/>
            <w:rFonts w:ascii="Aptos" w:eastAsia="Times New Roman" w:hAnsi="Aptos" w:cs="Times New Roman"/>
            <w:lang w:eastAsia="en-AU"/>
          </w:rPr>
          <w:t>Community support - Search Light Inc</w:t>
        </w:r>
      </w:hyperlink>
      <w:r w:rsidR="00C752F5">
        <w:rPr>
          <w:rFonts w:ascii="Aptos" w:eastAsia="Times New Roman" w:hAnsi="Aptos" w:cs="Times New Roman"/>
          <w:color w:val="000000"/>
          <w:lang w:eastAsia="en-AU"/>
        </w:rPr>
        <w:t>   and </w:t>
      </w:r>
    </w:p>
    <w:p w14:paraId="046C84E9" w14:textId="77777777" w:rsidR="00C752F5" w:rsidRDefault="00C752F5" w:rsidP="00C752F5">
      <w:pPr>
        <w:spacing w:after="0" w:line="240" w:lineRule="auto"/>
        <w:rPr>
          <w:rFonts w:ascii="Aptos" w:eastAsia="Times New Roman" w:hAnsi="Aptos" w:cs="Times New Roman"/>
          <w:color w:val="000000"/>
          <w:lang w:eastAsia="en-AU"/>
        </w:rPr>
      </w:pPr>
      <w:r>
        <w:rPr>
          <w:rFonts w:ascii="Aptos" w:eastAsia="Times New Roman" w:hAnsi="Aptos" w:cs="Times New Roman"/>
          <w:color w:val="000000"/>
          <w:lang w:eastAsia="en-AU"/>
        </w:rPr>
        <w:t xml:space="preserve">under Latest News </w:t>
      </w:r>
      <w:hyperlink r:id="rId14" w:tooltip="https://usng03.directrouter.com/~yntgxfjl/get-involved/news/items/2026-jenny-medland-search-light-inc-bursary-round-is-now-open" w:history="1">
        <w:r>
          <w:rPr>
            <w:rStyle w:val="Hyperlink"/>
            <w:rFonts w:ascii="Aptos" w:eastAsia="Times New Roman" w:hAnsi="Aptos" w:cs="Times New Roman"/>
            <w:lang w:eastAsia="en-AU"/>
          </w:rPr>
          <w:t>2026 Jenny Medland Search Light Inc. Bursary round is now open - Search Light Inc</w:t>
        </w:r>
      </w:hyperlink>
      <w:r>
        <w:rPr>
          <w:rFonts w:ascii="Aptos" w:eastAsia="Times New Roman" w:hAnsi="Aptos" w:cs="Times New Roman"/>
          <w:color w:val="000000"/>
          <w:lang w:eastAsia="en-AU"/>
        </w:rPr>
        <w:t>.</w:t>
      </w:r>
    </w:p>
    <w:p w14:paraId="56EDE00F" w14:textId="52338289" w:rsidR="00164D7B" w:rsidRPr="002F08B7" w:rsidRDefault="00164D7B">
      <w:pPr>
        <w:spacing w:line="259" w:lineRule="auto"/>
        <w:rPr>
          <w:rFonts w:ascii="Aptos" w:hAnsi="Aptos" w:cs="Arial"/>
          <w:b/>
          <w:bCs/>
        </w:rPr>
      </w:pPr>
    </w:p>
    <w:p w14:paraId="186A6DB9" w14:textId="77777777" w:rsidR="00C325F1" w:rsidRPr="002F08B7" w:rsidRDefault="00C325F1">
      <w:pPr>
        <w:spacing w:line="259" w:lineRule="auto"/>
        <w:rPr>
          <w:rFonts w:ascii="Aptos" w:hAnsi="Aptos" w:cs="Arial"/>
          <w:b/>
          <w:bCs/>
        </w:rPr>
      </w:pPr>
    </w:p>
    <w:bookmarkEnd w:id="1"/>
    <w:p w14:paraId="5D1D7127" w14:textId="2B1EBF5F" w:rsidR="00AB77CD" w:rsidRPr="002F08B7" w:rsidRDefault="00AB77CD">
      <w:pPr>
        <w:spacing w:line="259" w:lineRule="auto"/>
        <w:rPr>
          <w:rFonts w:ascii="Aptos" w:hAnsi="Aptos" w:cs="Arial"/>
          <w:b/>
          <w:bCs/>
        </w:rPr>
      </w:pPr>
    </w:p>
    <w:sectPr w:rsidR="00AB77CD" w:rsidRPr="002F08B7" w:rsidSect="009C3FC4">
      <w:footerReference w:type="even" r:id="rId15"/>
      <w:head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718C" w14:textId="77777777" w:rsidR="00006DDF" w:rsidRDefault="00006DDF" w:rsidP="006D1B7C">
      <w:pPr>
        <w:spacing w:after="0" w:line="240" w:lineRule="auto"/>
      </w:pPr>
      <w:r>
        <w:separator/>
      </w:r>
    </w:p>
  </w:endnote>
  <w:endnote w:type="continuationSeparator" w:id="0">
    <w:p w14:paraId="181C46B0" w14:textId="77777777" w:rsidR="00006DDF" w:rsidRDefault="00006DDF" w:rsidP="006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252162"/>
      <w:docPartObj>
        <w:docPartGallery w:val="Page Numbers (Bottom of Page)"/>
        <w:docPartUnique/>
      </w:docPartObj>
    </w:sdtPr>
    <w:sdtEndPr>
      <w:rPr>
        <w:color w:val="7F7F7F" w:themeColor="background1" w:themeShade="7F"/>
        <w:spacing w:val="60"/>
      </w:rPr>
    </w:sdtEndPr>
    <w:sdtContent>
      <w:p w14:paraId="736BA898" w14:textId="246D2C4A" w:rsidR="00CE1238" w:rsidRDefault="00CE1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70FCEC" w14:textId="77777777" w:rsidR="00CE1238" w:rsidRDefault="00CE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2D04" w14:textId="77777777" w:rsidR="00006DDF" w:rsidRDefault="00006DDF" w:rsidP="006D1B7C">
      <w:pPr>
        <w:spacing w:after="0" w:line="240" w:lineRule="auto"/>
      </w:pPr>
      <w:r>
        <w:separator/>
      </w:r>
    </w:p>
  </w:footnote>
  <w:footnote w:type="continuationSeparator" w:id="0">
    <w:p w14:paraId="464741CB" w14:textId="77777777" w:rsidR="00006DDF" w:rsidRDefault="00006DDF" w:rsidP="006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A67E" w14:textId="75E40CA8" w:rsidR="00CE1238" w:rsidRPr="006D1B7C" w:rsidRDefault="00CE1238" w:rsidP="00CE1238">
    <w:pPr>
      <w:rPr>
        <w:rFonts w:ascii="Arial" w:hAnsi="Arial" w:cs="Arial"/>
        <w:b/>
        <w:bCs/>
        <w:sz w:val="24"/>
        <w:szCs w:val="24"/>
      </w:rPr>
    </w:pPr>
    <w:r w:rsidRPr="006D1B7C">
      <w:rPr>
        <w:rFonts w:ascii="Lucida Handwriting" w:hAnsi="Lucida Handwriting"/>
        <w:noProof/>
        <w:color w:val="8496B0" w:themeColor="text2" w:themeTint="99"/>
      </w:rPr>
      <w:drawing>
        <wp:anchor distT="0" distB="0" distL="114300" distR="114300" simplePos="0" relativeHeight="251663360" behindDoc="1" locked="0" layoutInCell="1" allowOverlap="1" wp14:anchorId="604E08DD" wp14:editId="0C29EBE7">
          <wp:simplePos x="0" y="0"/>
          <wp:positionH relativeFrom="column">
            <wp:posOffset>-238125</wp:posOffset>
          </wp:positionH>
          <wp:positionV relativeFrom="paragraph">
            <wp:posOffset>-283100</wp:posOffset>
          </wp:positionV>
          <wp:extent cx="747422" cy="762243"/>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422" cy="762243"/>
                  </a:xfrm>
                  <a:prstGeom prst="rect">
                    <a:avLst/>
                  </a:prstGeom>
                  <a:noFill/>
                </pic:spPr>
              </pic:pic>
            </a:graphicData>
          </a:graphic>
          <wp14:sizeRelH relativeFrom="page">
            <wp14:pctWidth>0</wp14:pctWidth>
          </wp14:sizeRelH>
          <wp14:sizeRelV relativeFrom="page">
            <wp14:pctHeight>0</wp14:pctHeight>
          </wp14:sizeRelV>
        </wp:anchor>
      </w:drawing>
    </w:r>
  </w:p>
  <w:p w14:paraId="71D49342" w14:textId="7E95DF3C" w:rsidR="00CE1238" w:rsidRDefault="00CE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750FF"/>
    <w:multiLevelType w:val="hybridMultilevel"/>
    <w:tmpl w:val="C3E83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34D29E0"/>
    <w:multiLevelType w:val="hybridMultilevel"/>
    <w:tmpl w:val="7B96A7FA"/>
    <w:lvl w:ilvl="0" w:tplc="C5A01B3E">
      <w:start w:val="1"/>
      <w:numFmt w:val="bullet"/>
      <w:lvlText w:val=""/>
      <w:lvlJc w:val="left"/>
      <w:pPr>
        <w:ind w:left="1068"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EAD0ACB"/>
    <w:multiLevelType w:val="hybridMultilevel"/>
    <w:tmpl w:val="14DEF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0A43FE"/>
    <w:multiLevelType w:val="hybridMultilevel"/>
    <w:tmpl w:val="753E71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EE83C1F"/>
    <w:multiLevelType w:val="hybridMultilevel"/>
    <w:tmpl w:val="52F85A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62150F6B"/>
    <w:multiLevelType w:val="hybridMultilevel"/>
    <w:tmpl w:val="7326FA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6827629A"/>
    <w:multiLevelType w:val="hybridMultilevel"/>
    <w:tmpl w:val="0DD4F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AB32056"/>
    <w:multiLevelType w:val="hybridMultilevel"/>
    <w:tmpl w:val="2C809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2734363">
    <w:abstractNumId w:val="2"/>
  </w:num>
  <w:num w:numId="2" w16cid:durableId="1500727416">
    <w:abstractNumId w:val="7"/>
  </w:num>
  <w:num w:numId="3" w16cid:durableId="1945721725">
    <w:abstractNumId w:val="6"/>
  </w:num>
  <w:num w:numId="4" w16cid:durableId="381057839">
    <w:abstractNumId w:val="5"/>
  </w:num>
  <w:num w:numId="5" w16cid:durableId="87312792">
    <w:abstractNumId w:val="4"/>
  </w:num>
  <w:num w:numId="6" w16cid:durableId="372535877">
    <w:abstractNumId w:val="0"/>
  </w:num>
  <w:num w:numId="7" w16cid:durableId="208496890">
    <w:abstractNumId w:val="1"/>
  </w:num>
  <w:num w:numId="8" w16cid:durableId="204139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0MDExNjQwMDc0MzBQ0lEKTi0uzszPAykwrQUAXZ+leywAAAA="/>
  </w:docVars>
  <w:rsids>
    <w:rsidRoot w:val="006D1B7C"/>
    <w:rsid w:val="00006DDF"/>
    <w:rsid w:val="000139C6"/>
    <w:rsid w:val="00061155"/>
    <w:rsid w:val="000862C9"/>
    <w:rsid w:val="00086368"/>
    <w:rsid w:val="000D50D8"/>
    <w:rsid w:val="00153866"/>
    <w:rsid w:val="00164D7B"/>
    <w:rsid w:val="001920C5"/>
    <w:rsid w:val="001C7BA7"/>
    <w:rsid w:val="001F3301"/>
    <w:rsid w:val="00203946"/>
    <w:rsid w:val="00211D1F"/>
    <w:rsid w:val="00287960"/>
    <w:rsid w:val="002B5D82"/>
    <w:rsid w:val="002E604D"/>
    <w:rsid w:val="002F08B7"/>
    <w:rsid w:val="002F1E31"/>
    <w:rsid w:val="002F3034"/>
    <w:rsid w:val="00302056"/>
    <w:rsid w:val="003144D8"/>
    <w:rsid w:val="00363229"/>
    <w:rsid w:val="00372A58"/>
    <w:rsid w:val="00395BEA"/>
    <w:rsid w:val="00451488"/>
    <w:rsid w:val="004673F5"/>
    <w:rsid w:val="0049001D"/>
    <w:rsid w:val="004E1348"/>
    <w:rsid w:val="00505300"/>
    <w:rsid w:val="00512951"/>
    <w:rsid w:val="00530C7B"/>
    <w:rsid w:val="0054657E"/>
    <w:rsid w:val="00571B39"/>
    <w:rsid w:val="00590A3A"/>
    <w:rsid w:val="005B49F6"/>
    <w:rsid w:val="005F5CA8"/>
    <w:rsid w:val="00645E42"/>
    <w:rsid w:val="006726E1"/>
    <w:rsid w:val="00675E11"/>
    <w:rsid w:val="006B33BB"/>
    <w:rsid w:val="006D1B7C"/>
    <w:rsid w:val="00711B43"/>
    <w:rsid w:val="0073542E"/>
    <w:rsid w:val="007D5D32"/>
    <w:rsid w:val="007E08F9"/>
    <w:rsid w:val="008053FB"/>
    <w:rsid w:val="008238F8"/>
    <w:rsid w:val="00893876"/>
    <w:rsid w:val="008D308F"/>
    <w:rsid w:val="0097797A"/>
    <w:rsid w:val="00982353"/>
    <w:rsid w:val="009C3FC4"/>
    <w:rsid w:val="009E2C49"/>
    <w:rsid w:val="00A241B5"/>
    <w:rsid w:val="00A25309"/>
    <w:rsid w:val="00A267A6"/>
    <w:rsid w:val="00AB77CD"/>
    <w:rsid w:val="00AC09F4"/>
    <w:rsid w:val="00AC231C"/>
    <w:rsid w:val="00AC6C7A"/>
    <w:rsid w:val="00AE2A1D"/>
    <w:rsid w:val="00B45510"/>
    <w:rsid w:val="00B47DF8"/>
    <w:rsid w:val="00BB379C"/>
    <w:rsid w:val="00C325F1"/>
    <w:rsid w:val="00C752F5"/>
    <w:rsid w:val="00C84F50"/>
    <w:rsid w:val="00CC1322"/>
    <w:rsid w:val="00CE1238"/>
    <w:rsid w:val="00D033AC"/>
    <w:rsid w:val="00D359CA"/>
    <w:rsid w:val="00D46DE9"/>
    <w:rsid w:val="00DB4A7D"/>
    <w:rsid w:val="00DC5659"/>
    <w:rsid w:val="00E403F8"/>
    <w:rsid w:val="00E57BE1"/>
    <w:rsid w:val="00ED3168"/>
    <w:rsid w:val="00F03BE4"/>
    <w:rsid w:val="00F45CD9"/>
    <w:rsid w:val="00F640FD"/>
    <w:rsid w:val="00F671E0"/>
    <w:rsid w:val="00F80D77"/>
    <w:rsid w:val="00F97760"/>
    <w:rsid w:val="00FE20C8"/>
    <w:rsid w:val="00FF1B5F"/>
    <w:rsid w:val="00FF73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1479"/>
  <w15:chartTrackingRefBased/>
  <w15:docId w15:val="{4A9A9408-064E-496F-8A81-6F704307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7C"/>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B7C"/>
    <w:rPr>
      <w:color w:val="0563C1" w:themeColor="hyperlink"/>
      <w:u w:val="single"/>
    </w:rPr>
  </w:style>
  <w:style w:type="paragraph" w:styleId="Header">
    <w:name w:val="header"/>
    <w:basedOn w:val="Normal"/>
    <w:link w:val="HeaderChar"/>
    <w:uiPriority w:val="99"/>
    <w:unhideWhenUsed/>
    <w:rsid w:val="006D1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B7C"/>
    <w:rPr>
      <w:rFonts w:eastAsiaTheme="minorEastAsia"/>
      <w:lang w:eastAsia="zh-CN"/>
    </w:rPr>
  </w:style>
  <w:style w:type="paragraph" w:styleId="Footer">
    <w:name w:val="footer"/>
    <w:basedOn w:val="Normal"/>
    <w:link w:val="FooterChar"/>
    <w:uiPriority w:val="99"/>
    <w:unhideWhenUsed/>
    <w:rsid w:val="006D1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B7C"/>
    <w:rPr>
      <w:rFonts w:eastAsiaTheme="minorEastAsia"/>
      <w:lang w:eastAsia="zh-CN"/>
    </w:rPr>
  </w:style>
  <w:style w:type="paragraph" w:styleId="ListParagraph">
    <w:name w:val="List Paragraph"/>
    <w:basedOn w:val="Normal"/>
    <w:uiPriority w:val="34"/>
    <w:qFormat/>
    <w:rsid w:val="006D1B7C"/>
    <w:pPr>
      <w:ind w:left="720"/>
      <w:contextualSpacing/>
    </w:pPr>
  </w:style>
  <w:style w:type="character" w:styleId="UnresolvedMention">
    <w:name w:val="Unresolved Mention"/>
    <w:basedOn w:val="DefaultParagraphFont"/>
    <w:uiPriority w:val="99"/>
    <w:semiHidden/>
    <w:unhideWhenUsed/>
    <w:rsid w:val="00C325F1"/>
    <w:rPr>
      <w:color w:val="605E5C"/>
      <w:shd w:val="clear" w:color="auto" w:fill="E1DFDD"/>
    </w:rPr>
  </w:style>
  <w:style w:type="paragraph" w:styleId="Revision">
    <w:name w:val="Revision"/>
    <w:hidden/>
    <w:uiPriority w:val="99"/>
    <w:semiHidden/>
    <w:rsid w:val="009E2C49"/>
    <w:pPr>
      <w:spacing w:after="0" w:line="240" w:lineRule="auto"/>
    </w:pPr>
    <w:rPr>
      <w:rFonts w:eastAsiaTheme="minorEastAsia"/>
      <w:lang w:eastAsia="zh-CN"/>
    </w:rPr>
  </w:style>
  <w:style w:type="character" w:styleId="FollowedHyperlink">
    <w:name w:val="FollowedHyperlink"/>
    <w:basedOn w:val="DefaultParagraphFont"/>
    <w:uiPriority w:val="99"/>
    <w:semiHidden/>
    <w:unhideWhenUsed/>
    <w:rsid w:val="00571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ng03.directrouter.com/~yntgxfjl/our-services/community-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zabeth.mackenzie@searchlightinc.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ng03.directrouter.com/~yntgxfjl/get-involved/news/items/2026-jenny-medland-search-light-inc-bursary-round-is-now-op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usng03.directrouter.com/~yntgxfjl/our-services/community-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ng03.directrouter.com/~yntgxfjl/get-involved/news/items/2026-jenny-medland-search-light-inc-bursary-round-is-now-o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2EE4A18EFAB242873161AE4C57F462" ma:contentTypeVersion="15" ma:contentTypeDescription="Create a new document." ma:contentTypeScope="" ma:versionID="bd3d924e3f46511e4dec3dad45df706b">
  <xsd:schema xmlns:xsd="http://www.w3.org/2001/XMLSchema" xmlns:xs="http://www.w3.org/2001/XMLSchema" xmlns:p="http://schemas.microsoft.com/office/2006/metadata/properties" xmlns:ns3="bed03174-1294-4cb1-972e-80a17490fad8" xmlns:ns4="459ed1bb-ea5c-4be0-9881-0d6d61ae772f" targetNamespace="http://schemas.microsoft.com/office/2006/metadata/properties" ma:root="true" ma:fieldsID="687a097fdde3744e5df5e3611a5ff50b" ns3:_="" ns4:_="">
    <xsd:import namespace="bed03174-1294-4cb1-972e-80a17490fad8"/>
    <xsd:import namespace="459ed1bb-ea5c-4be0-9881-0d6d61ae77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03174-1294-4cb1-972e-80a17490f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ed1bb-ea5c-4be0-9881-0d6d61ae77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d03174-1294-4cb1-972e-80a17490fad8" xsi:nil="true"/>
  </documentManagement>
</p:properties>
</file>

<file path=customXml/itemProps1.xml><?xml version="1.0" encoding="utf-8"?>
<ds:datastoreItem xmlns:ds="http://schemas.openxmlformats.org/officeDocument/2006/customXml" ds:itemID="{649A4902-2AAD-4306-9D2A-8AD0AF39F660}">
  <ds:schemaRefs>
    <ds:schemaRef ds:uri="http://schemas.microsoft.com/sharepoint/v3/contenttype/forms"/>
  </ds:schemaRefs>
</ds:datastoreItem>
</file>

<file path=customXml/itemProps2.xml><?xml version="1.0" encoding="utf-8"?>
<ds:datastoreItem xmlns:ds="http://schemas.openxmlformats.org/officeDocument/2006/customXml" ds:itemID="{3890E82E-EB60-4FF4-A55A-5849CD45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03174-1294-4cb1-972e-80a17490fad8"/>
    <ds:schemaRef ds:uri="459ed1bb-ea5c-4be0-9881-0d6d61ae7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43510-62D9-44B2-B748-3615917F390F}">
  <ds:schemaRefs>
    <ds:schemaRef ds:uri="http://schemas.microsoft.com/office/2006/metadata/properties"/>
    <ds:schemaRef ds:uri="http://schemas.microsoft.com/office/infopath/2007/PartnerControls"/>
    <ds:schemaRef ds:uri="bed03174-1294-4cb1-972e-80a17490fa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Free</dc:creator>
  <cp:keywords/>
  <dc:description/>
  <cp:lastModifiedBy>Nicola Free</cp:lastModifiedBy>
  <cp:revision>2</cp:revision>
  <dcterms:created xsi:type="dcterms:W3CDTF">2026-07-20T18:10:00Z</dcterms:created>
  <dcterms:modified xsi:type="dcterms:W3CDTF">2026-07-20T18:10:00Z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0x010100702EE4A18EFAB242873161AE4C57F462</vt:lpwstr>
  </property>
</Properties>
</file>